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График личного приема граждан должностными лицами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График личного приема граждан должностными лицами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  <w:spacing w:val="3"/>
                <w:shd w:val="clear" w:fill="initial"/>
              </w:rPr>
              <w:t xml:space="preserve">График приема письменных обращений граждан в Главном управлении устанавливается в соответствии со служебным распорядком.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целью приема письменных обращений от граждан в Главном управлении на КПП № 1 установлен специальный ящик для приема обращений. Выемка корреспонденции производится не реже двух раз в день.</w:t>
            </w:r>
            <w:br/>
            <w:r>
              <w:rPr/>
              <w:t xml:space="preserve"> </w:t>
            </w:r>
            <w:br/>
            <w:r>
              <w:rPr/>
              <w:t xml:space="preserve"> Предоставление информации по вопросам регистрации письменных обращений граждан осуществляется: понедельник - пятница - с 9.00 до 18.00; обеденный перерыв - с 13.00 до 14.00.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Начальник Главного управления осуществляет прием граждан в соответствии с графиком приема граждан.</w:t>
            </w:r>
            <w:br/>
            <w:r>
              <w:rPr/>
              <w:t xml:space="preserve"> </w:t>
            </w:r>
            <w:br/>
            <w:r>
              <w:rPr/>
              <w:t xml:space="preserve"> Прием граждан заместителями начальника Главного управления осуществляется в соответствии с графиком приема граждан, утвержденным начальником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Подготовка документов для приема граждан начальником Главного управления, его заместителями возлагается на руководителей структурных подразделений Главного управления, к компетенции которых относятся вопросы, поставленные в обращении.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по инициативе руководителей структурных подразделений Главного управления к этой работе могут привлекаться работники подразделений и организаций МЧС России по Хабаровскому краю, к ведению которых относится решение вопросов, содержащихся в обращении.</w:t>
            </w:r>
            <w:br/>
            <w:r>
              <w:rPr/>
              <w:t xml:space="preserve"> </w:t>
            </w:r>
            <w:br/>
            <w:r>
              <w:rPr/>
              <w:t xml:space="preserve"> Контроль исполнения обращений граждан возлагается на общий отдел Главного управления, на начальников территориальных ОНД и ПР, руководителей инспекторских отделений Центра ГИМС (управления). Контролю подлежат все поступившие обращения граждан, подлежащие разрешению.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2021-09-27T01:43:06+10:00</dcterms:created>
  <dcterms:modified xsi:type="dcterms:W3CDTF">2021-09-27T01:43:06+10:00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