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Историястановления Главного управления МЧС России по Хабаровскому краю,как федерального органа исполнительной власти, начинает отчёт с30-х годов прошлого столетия.</w:t>
            </w:r>
            <w:br/>
            <w:br/>
            <w:br/>
            <w:r>
              <w:rPr/>
              <w:t xml:space="preserve">Учитывая опыт гражданской войны и растущее военное значение авиацииСоветом Труда и обороны СССР принято Постановление от 14.05.1927 г."Об организации воздушно-химической обороны страны", согласнокоторому, в Хабаровском крае до 1932 года создавались формированияМПВО и проводился комплекс мероприятий по созданию пунктапротивовоздушной обороны города Хабаровска.</w:t>
            </w:r>
            <w:br/>
            <w:br/>
            <w:r>
              <w:rPr/>
              <w:t xml:space="preserve">В целях обучения населения действиям в угрожаемый периодруководством края и города вырабатывались и принимались специальныенормативные акты обязательного прохождения ликбеза ПВО всемитрудящимися, правоохранительными органами, медицинскими служащими,учащимися. Большое внимание уделялось светомаскировке объектов,спасению людей, животных, продовольствия, материальных ценностей.Повсеместно создавались восстановительные команды для ликвидациивозможных повреждений зданий, сооружений и железнодорожных путей игрупп самозащиты.</w:t>
            </w:r>
            <w:br/>
            <w:br/>
            <w:r>
              <w:rPr/>
              <w:t xml:space="preserve">С 1935 года ПВО города курирует ко­мандование ПВО ОКДВА (ОтдельнойКраснознамённой Дальневосточной Армии через СЗ ДКИК (Суженноезаседание Дальневосточного краевого исполнительного комитета).</w:t>
            </w:r>
            <w:br/>
            <w:br/>
            <w:r>
              <w:rPr/>
              <w:t xml:space="preserve">Постановлением СНК СССР от 27.08.1936 г. ответственность за МПВОгородов в угрожаемой зоне возлагается на председателей исполкомов(крайисполком).</w:t>
            </w:r>
            <w:br/>
            <w:br/>
            <w:r>
              <w:rPr/>
              <w:t xml:space="preserve">В 1938 году МПВО края входит в систему ПВО ДВФ (Дальневосточногофронта).</w:t>
            </w:r>
            <w:br/>
            <w:br/>
            <w:r>
              <w:rPr/>
              <w:t xml:space="preserve">В течение ноября–декабря 1940 года на основании Приказа наркомаВнутренних дел от 25.11.1940 г. МПВО Хабаровского края былапередана из ДВФ в управлении НКВД по Хабаровскому краю.</w:t>
            </w:r>
            <w:br/>
            <w:br/>
            <w:r>
              <w:rPr/>
              <w:t xml:space="preserve">В годы Великой Отечественной войны в Хабаровском краеосуществлялась работа по трём основным направлениям:</w:t>
            </w:r>
            <w:br/>
            <w:br/>
            <w:r>
              <w:rPr/>
              <w:t xml:space="preserve">оборудование и подготовка защитных сооружений для укрытия населенияи командно-штабного состава;</w:t>
            </w:r>
            <w:br/>
            <w:br/>
            <w:r>
              <w:rPr/>
              <w:t xml:space="preserve">создание, в дополнение к имеющимся, новых формирований и группсамозащиты;</w:t>
            </w:r>
            <w:br/>
            <w:br/>
            <w:r>
              <w:rPr/>
              <w:t xml:space="preserve">защита населения и обучение граждан порядку и правилам пользованиясредствами коллективной и индивидуальной защиты;</w:t>
            </w:r>
            <w:br/>
            <w:br/>
            <w:r>
              <w:rPr/>
              <w:t xml:space="preserve">В связи с уточнёнными задачами и обобщением опыта ВеликойОтечественной войны местная проти­вовоздушная оборона МВД СССРпреобразуется в службу местной противовоздушной охраны МВД СССР. ВУМВД по Хабаровскому краю установлен отдел службы МПВО.</w:t>
            </w:r>
            <w:br/>
            <w:br/>
            <w:r>
              <w:rPr/>
              <w:t xml:space="preserve">29 июня 1955 года на основе Постановления Совета Министров СССР "Омероприятиях по повышению готовности МПВО страны по защи­тенаселения и промышленных объектов от атомного оружия", отдел МПВОУМВД по Хабаровскому краю упраздняется, а на его основе создаётсяштаб МПВО при кра­йисполкоме. После принятия Постановления СоветаМинистров СССР № 44–26 от 13.01.1960 г. штаб МПВО края вместе совсей системой МПВО пе­редаётся в состав Министерства Обороны.</w:t>
            </w:r>
            <w:br/>
            <w:br/>
            <w:r>
              <w:rPr/>
              <w:t xml:space="preserve">С появлением ракетно-ядер­ного оружия задачи по защите населения инародного хозяйства при­няли глобальный характер.</w:t>
            </w:r>
            <w:br/>
            <w:br/>
            <w:r>
              <w:rPr/>
              <w:t xml:space="preserve">20 марта 1962 года СЗ (Суженное заседание) крайисполкома принима­етрешение "О повышении готовности Хабаровского края к защитена­селения от ОМП".</w:t>
            </w:r>
            <w:br/>
            <w:br/>
            <w:r>
              <w:rPr/>
              <w:t xml:space="preserve">Постановлением Совета Министров СССР от 15.09.1971 г. систе­ма ГОвведена в состав Министерства обороны СССР.</w:t>
            </w:r>
            <w:br/>
            <w:br/>
            <w:r>
              <w:rPr/>
              <w:t xml:space="preserve">В 1976 году принято "Положение о ГО СССР", в котором чёткоизлагались задачи ГО, организационная структура, органы управле­нияи их функции, состав сил ГО.</w:t>
            </w:r>
            <w:br/>
            <w:br/>
            <w:r>
              <w:rPr/>
              <w:t xml:space="preserve">После Чернобыльской катастрофы 30 июня 1987 года вышлоПостановление ЦК КПСС и Совета Министров СССР по ГО, о приоритетепо решению задач в мирное время.</w:t>
            </w:r>
            <w:br/>
            <w:br/>
            <w:r>
              <w:rPr/>
              <w:t xml:space="preserve">На основании постановления Совета министров РСФСР от 27.12.1990 г.№ 606 образован Российский корпус спасателей, который чуть позжепереименован в Государственный комитет по ЧС и штаба ГО РСФСР.</w:t>
            </w:r>
            <w:br/>
            <w:br/>
            <w:r>
              <w:rPr/>
              <w:t xml:space="preserve">Указом Президента РСФСР от 19.11.1991 г. № 221 ГК по ЧС и штаба ГОРСФСР преобразован в Государственный комитет по делам ГО, ЧС иликвидации последствий стихийных бедствий при Президенте РФ.</w:t>
            </w:r>
            <w:br/>
            <w:br/>
            <w:r>
              <w:rPr/>
              <w:t xml:space="preserve">Указом Президента РФ от 30.09.1992 г. № 1148 Государственныйкомитет по делам ГО, ЧС и ликвидации последствий стихийных бедствийпри Президенте РФ преобразован в Государственный комитет по деламГО, ЧС и ликвидации последствий стихийных бедствий.</w:t>
            </w:r>
            <w:br/>
            <w:br/>
            <w:r>
              <w:rPr/>
              <w:t xml:space="preserve">1992 году на территории Хабаровского края создаётся Краеваяподсистема предупреждения и ликвидации чрезвычайных ситу­аций(КПЧС).</w:t>
            </w:r>
            <w:br/>
            <w:br/>
            <w:r>
              <w:rPr/>
              <w:t xml:space="preserve">Положение о Хабаровской краевой подсистеме утверждается Гла­войадминистрации края В.И. Ишаевым 08.09.1992 г., № 431.</w:t>
            </w:r>
            <w:br/>
            <w:br/>
            <w:r>
              <w:rPr/>
              <w:t xml:space="preserve">Осуществляется координация деятельности территориальных органовисполни­тельной власти, структур функциональных подразделений РСЧСпо контролю и предупреждению чрезвычайных ситуаций на территориикрая, ликвидации пос­ледствий чрезвычайных ситуаций и повышениюустойчивости работы объектов экономики в экстремальныхусловиях.</w:t>
            </w:r>
            <w:br/>
            <w:br/>
            <w:r>
              <w:rPr/>
              <w:t xml:space="preserve">В соответствии с Указом Президента РФ от 08.05.1993 г. № 643 штабгражданской обороны Хабаровского края преобразован в штаб по деламгражданской обороны и чрезвычайным ситуациям Хабаровско­гокрая.</w:t>
            </w:r>
            <w:br/>
            <w:br/>
            <w:r>
              <w:rPr/>
              <w:t xml:space="preserve">Чуть позже, после выхода Указа Президента РФ от 10.01.1994 г., № 66о преобразовании Государственного комитета РФ по делам ГО, ЧС иликвидации последствий стихийных бедствий в Министерство РФ поделам ГО, ЧС и ликвидации последствий стихий­ных бедствий, штабГОЧС Хабаровского края перешёл в подчинение из ГК РФ по делам ГО иЧС в Министерство Российской Федерации по делам гражданской оборонычрезвычайным ситуациям и ликвидации последствий стихийныхбедствий.</w:t>
            </w:r>
            <w:br/>
            <w:br/>
            <w:r>
              <w:rPr/>
              <w:t xml:space="preserve">Совершенствование форм и методов в организации и проведениязанятий, учений, тренировок по ГО с учётом практического опыталиквидации последствий характер­ных для края чрезвычайных ситуацийи новых экологических и соци­альных условий жизнедеятельности.</w:t>
            </w:r>
            <w:br/>
            <w:br/>
            <w:r>
              <w:rPr/>
              <w:t xml:space="preserve">К 1 июня 1997 года Штаб по делам ГОЧС Хабаровского края былреорганизован в Главное управления по делам гражданской обороны ичрезвычай­ным ситуациям Хабаровского края.</w:t>
            </w:r>
            <w:br/>
            <w:br/>
            <w:r>
              <w:rPr/>
              <w:t xml:space="preserve">В соответствии с "Положением о Главном управлении по делам ГОЧСХабаровского края", утверждённом Главой администрации края 27января 1997 года, этот орган управления предназначен дляорга­низации выполнения мероприятий по гражданской обороне,предупреж­дения и ликвидации чрезвычайных ситуаций как в мирное,так и в военное время.</w:t>
            </w:r>
            <w:br/>
            <w:br/>
            <w:r>
              <w:rPr/>
              <w:t xml:space="preserve">В соответствии с Указом Президента РФ от 09 ноября 2001 года № 1309государственная противопожарная служба МВД Российской Федерации с01 января 2002 года преобразована в государственную противопожарнуюслужбу МЧС России.</w:t>
            </w:r>
            <w:br/>
            <w:br/>
            <w:r>
              <w:rPr/>
              <w:t xml:space="preserve">В соответствии с требованиями федеральных законов от 21 декабря1994 г. № 68-ФЗ «О защите населения и территорий от чрезвычайныхситуаций природного и техногенного характера», от 12 февраля 1998г. № 28-ФЗ «О гражданской обороне», Указа Президента РоссийскойФедерации от 9 ноября 2001 г. № 1309 «О совершенствованиигосударственного управления в области пожарной безопасности»,постановлением Губернатора Хабаровского края от 20 октября 2003года № 296 утверждено положение о Главном управлении по деламгражданской обороны и чрезвычайным ситуациям Хабаровского края.</w:t>
            </w:r>
            <w:br/>
            <w:br/>
            <w:r>
              <w:rPr/>
              <w:t xml:space="preserve">В целях реализации Указа Президента Российской Федерации от 11 июля2004 г. № 868 «О вопросах Министерства Российской Федерации поделам гражданской обороны, чрезвычайным ситуациям и ликвидациипоследствий стихийных бедствий», приказа МЧС № 487 от 26 октября2004 года «О мероприятиях по созданию территориальных органов МЧС –органов, специально уполномоченных решать задачи гражданскойобороны и задачи по предупреждению и ликвидации чрезвычайныхситуаций по субъектам Российской Федерации» с 1 января 2005 г.создаётся Главное управление МЧС России по Хабаровскому краю,положение которого утверждено приказом МЧС России от 6 августа2004г. № 372.</w:t>
            </w:r>
            <w:br/>
            <w:br/>
            <w:r>
              <w:rPr/>
              <w:t xml:space="preserve">    Важнейшие этапы строительства</w:t>
            </w:r>
            <w:br/>
            <w:br/>
            <w:r>
              <w:rPr/>
              <w:t xml:space="preserve">Главного управления</w:t>
            </w:r>
            <w:br/>
            <w:br/>
            <w:r>
              <w:rPr/>
              <w:t xml:space="preserve">Вид, дата, номер и название документа.</w:t>
            </w:r>
            <w:br/>
            <w:br/>
            <w:r>
              <w:rPr/>
              <w:t xml:space="preserve">  Создание 17 объектов оборонного значения,</w:t>
            </w:r>
            <w:br/>
            <w:br/>
            <w:r>
              <w:rPr/>
              <w:t xml:space="preserve">ячеек и пункта ПВО в Хабаровске.</w:t>
            </w:r>
            <w:br/>
            <w:br/>
            <w:r>
              <w:rPr/>
              <w:t xml:space="preserve">Ноябрь, 1930 год. «Сводный оперативный хозяйственный план оборонныхмероприятий Дальневосточного края».</w:t>
            </w:r>
            <w:br/>
            <w:br/>
            <w:r>
              <w:rPr/>
              <w:t xml:space="preserve">    Штаб МПВО Хабаровского крайисполкома.</w:t>
            </w:r>
            <w:br/>
            <w:br/>
            <w:r>
              <w:rPr/>
              <w:t xml:space="preserve">  29 июня 1955 года, Постановление Совета Министров СССР "Омероприятиях по повышению готовности МПВО страны по защи­тенаселения и промышленных объектов от атомного оружия"</w:t>
            </w:r>
            <w:br/>
            <w:br/>
            <w:r>
              <w:rPr/>
              <w:t xml:space="preserve">    Штаб гражданской обороны Хабаровского края</w:t>
            </w:r>
            <w:br/>
            <w:br/>
            <w:r>
              <w:rPr/>
              <w:t xml:space="preserve">Июль 1961 года, Постановление ЦК КПСС и Совета Министров СССР«Положение о гражданской обороне СССР»</w:t>
            </w:r>
            <w:br/>
            <w:br/>
            <w:r>
              <w:rPr/>
              <w:t xml:space="preserve">  Штаб Гражданской обороны и чрезвычайных ситуаций</w:t>
            </w:r>
            <w:br/>
            <w:br/>
            <w:r>
              <w:rPr/>
              <w:t xml:space="preserve">Постановление главы администрации Хабаровского края от 05.05.1992г., № 207 утверждается "Положение о комиссии по чрез­вычайнымситуациям при Главе администрации Хабаровского края"</w:t>
            </w:r>
            <w:br/>
            <w:br/>
            <w:r>
              <w:rPr/>
              <w:t xml:space="preserve">  Штаб гражданской обороны Хабаровского края преобразован вштаб по делам гражданской обороны и чрезвычайным ситуациямХабаровско­го края.</w:t>
            </w:r>
            <w:br/>
            <w:br/>
            <w:r>
              <w:rPr/>
              <w:t xml:space="preserve">Указ Президента РФ от 08.05.1993 г. № 643</w:t>
            </w:r>
            <w:br/>
            <w:br/>
            <w:r>
              <w:rPr/>
              <w:t xml:space="preserve">  Главное управления по делам</w:t>
            </w:r>
            <w:br/>
            <w:br/>
            <w:r>
              <w:rPr/>
              <w:t xml:space="preserve">гражданской обороны и чрезвычай­ным ситуациям</w:t>
            </w:r>
            <w:br/>
            <w:br/>
            <w:r>
              <w:rPr/>
              <w:t xml:space="preserve">Хабаровского края</w:t>
            </w:r>
            <w:br/>
            <w:br/>
            <w:r>
              <w:rPr/>
              <w:t xml:space="preserve">Постановление</w:t>
            </w:r>
            <w:br/>
            <w:br/>
            <w:r>
              <w:rPr/>
              <w:t xml:space="preserve">Главы администрации</w:t>
            </w:r>
            <w:br/>
            <w:br/>
            <w:r>
              <w:rPr/>
              <w:t xml:space="preserve">Хабаровского края от 27 января 1997</w:t>
            </w:r>
            <w:br/>
            <w:br/>
            <w:r>
              <w:rPr/>
              <w:t xml:space="preserve">  Преобразование Государственной противопожарной службы МВД вГосударственную противопожарную службу Министерства по делам ГОЧС иликвидации последствий стихийных бедствий.</w:t>
            </w:r>
            <w:br/>
            <w:br/>
            <w:r>
              <w:rPr/>
              <w:t xml:space="preserve">Указ Президента Российской Федерации «О совершенствованиигосударственного управления в области пожарной безопасности» № 1309от 9 ноября 2001 г.</w:t>
            </w:r>
            <w:br/>
            <w:br/>
            <w:r>
              <w:rPr/>
              <w:t xml:space="preserve">  Главное управление МЧС России</w:t>
            </w:r>
            <w:br/>
            <w:br/>
            <w:r>
              <w:rPr/>
              <w:t xml:space="preserve">по Хабаровскому краю с 01.01.2005 г.</w:t>
            </w:r>
            <w:br/>
            <w:br/>
            <w:r>
              <w:rPr/>
              <w:t xml:space="preserve">Указ Президента Российской Федерации от 11.07.2004 г. № 868«Вопросы Министерства Российской Федерации по делам гражданскойобороны, чрезвычайным ситуациям и ликвидации последствий стихийныхбедствий»;</w:t>
            </w:r>
            <w:br/>
            <w:br/>
            <w:r>
              <w:rPr/>
              <w:t xml:space="preserve">Приказ МЧС России № 487 от 26.10.2004 г. «О мероприятиях посозданию территориальных органов Министерства Российской Федерациипо делам гражданской обороны, чрезвычайным ситуациям и ликвидациипоследствий стихийных бедствий – органов, специально уполномоченныхрешать задачи гражданской обороны и задачи по предупреждению иликвидации чрезвычайных ситуаций по субъектам РоссийскойФедерации»</w:t>
            </w:r>
            <w:br/>
            <w:br/>
            <w:r>
              <w:rPr/>
              <w:t xml:space="preserve">  Приказ МЧС России от 6 августа 2004г. № 372 «Об утвержденииположения Главного управления МЧС России по Хабаровскому краю»</w:t>
            </w:r>
            <w:br/>
            <w:br/>
            <w:r>
              <w:rPr/>
              <w:t xml:space="preserve">  Преобразование Государственной инспекции по маломерным судамМПР РФ в Государственную инспекцию по маломерным судам МЧС РФ</w:t>
            </w:r>
            <w:br/>
            <w:br/>
            <w:r>
              <w:rPr/>
              <w:t xml:space="preserve">Указ Президента РФ № 991 от 28.08.2003 г. «О совершенствованииединой государственной системы предупреждения и ликвидациичрезвычайных»</w:t>
            </w:r>
            <w:br/>
            <w:br/>
            <w:r>
              <w:rPr/>
              <w:t xml:space="preserve">  Руководители органов управления ГО и ЧС по Хабаровскомукраю</w:t>
            </w:r>
            <w:br/>
            <w:br/>
            <w:r>
              <w:rPr/>
              <w:t xml:space="preserve">  № п/п</w:t>
            </w:r>
            <w:br/>
            <w:br/>
            <w:r>
              <w:rPr/>
              <w:t xml:space="preserve">Занимаемая должность</w:t>
            </w:r>
            <w:br/>
            <w:br/>
            <w:r>
              <w:rPr/>
              <w:t xml:space="preserve">Воинское звание</w:t>
            </w:r>
            <w:br/>
            <w:br/>
            <w:r>
              <w:rPr/>
              <w:t xml:space="preserve">Фамилия, имя и отчество</w:t>
            </w:r>
            <w:br/>
            <w:br/>
            <w:r>
              <w:rPr/>
              <w:t xml:space="preserve">Дата и номер приказа о назначении</w:t>
            </w:r>
            <w:br/>
            <w:br/>
            <w:r>
              <w:rPr/>
              <w:t xml:space="preserve">  Начальник штаба ГО Хабаровского края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Грузь В.Д.</w:t>
            </w:r>
            <w:br/>
            <w:br/>
            <w:r>
              <w:rPr/>
              <w:t xml:space="preserve">НГО СССР</w:t>
            </w:r>
            <w:br/>
            <w:br/>
            <w:r>
              <w:rPr/>
              <w:t xml:space="preserve">№ 0127</w:t>
            </w:r>
            <w:br/>
            <w:br/>
            <w:r>
              <w:rPr/>
              <w:t xml:space="preserve">от 13.04.1962г.</w:t>
            </w:r>
            <w:br/>
            <w:br/>
            <w:r>
              <w:rPr/>
              <w:t xml:space="preserve">  Начальник штаба ГО Хабаровского края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Ивус И.С.</w:t>
            </w:r>
            <w:br/>
            <w:br/>
            <w:r>
              <w:rPr/>
              <w:t xml:space="preserve">НГО СССР</w:t>
            </w:r>
            <w:br/>
            <w:br/>
            <w:r>
              <w:rPr/>
              <w:t xml:space="preserve">№ 0446</w:t>
            </w:r>
            <w:br/>
            <w:br/>
            <w:r>
              <w:rPr/>
              <w:t xml:space="preserve">от 16.12.1967г.</w:t>
            </w:r>
            <w:br/>
            <w:br/>
            <w:r>
              <w:rPr/>
              <w:t xml:space="preserve">  Начальник штаба ГО Хабаровского края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Рязанцев В.П.</w:t>
            </w:r>
            <w:br/>
            <w:br/>
            <w:r>
              <w:rPr/>
              <w:t xml:space="preserve">НГО СССР</w:t>
            </w:r>
            <w:br/>
            <w:br/>
            <w:r>
              <w:rPr/>
              <w:t xml:space="preserve">№ 0587</w:t>
            </w:r>
            <w:br/>
            <w:br/>
            <w:r>
              <w:rPr/>
              <w:t xml:space="preserve">от 10.03.1974г.</w:t>
            </w:r>
            <w:br/>
            <w:br/>
            <w:r>
              <w:rPr/>
              <w:t xml:space="preserve">  Начальник штаба ГОЧС Хабаровского края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Синяговский Николай Иванович</w:t>
            </w:r>
            <w:br/>
            <w:br/>
            <w:r>
              <w:rPr/>
              <w:t xml:space="preserve">    Начальник Глав­ного управления по делам ГОЧСХабаровского края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Колесников Михаил Иванович</w:t>
            </w:r>
            <w:br/>
            <w:br/>
            <w:r>
              <w:rPr/>
              <w:t xml:space="preserve">Приказом МЧС России от 14.12.1999г. № 314-ВК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генерал-майор</w:t>
            </w:r>
            <w:br/>
            <w:br/>
            <w:r>
              <w:rPr/>
              <w:t xml:space="preserve">Колесников Михаил Иванович</w:t>
            </w:r>
            <w:br/>
            <w:br/>
            <w:r>
              <w:rPr/>
              <w:t xml:space="preserve">Приказ МЧС России от 9 февраля 2005г. № 49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генерал-майор</w:t>
            </w:r>
            <w:br/>
            <w:br/>
            <w:r>
              <w:rPr/>
              <w:t xml:space="preserve">Башкиров Сергей Геннадьевич</w:t>
            </w:r>
            <w:br/>
            <w:br/>
            <w:r>
              <w:rPr/>
              <w:t xml:space="preserve">Приказ МЧС России № 53-ВК, Указ Президента Российской Федерации от21 апреля 2007г. № 524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полковник</w:t>
            </w:r>
            <w:br/>
            <w:br/>
            <w:r>
              <w:rPr/>
              <w:t xml:space="preserve">внутренней службы</w:t>
            </w:r>
            <w:br/>
            <w:br/>
            <w:r>
              <w:rPr/>
              <w:t xml:space="preserve">Ташматов Михаил Абдувалиевич</w:t>
            </w:r>
            <w:br/>
            <w:br/>
            <w:r>
              <w:rPr/>
              <w:t xml:space="preserve">Указ Президента Российской Федерации от 19 марта 2013г. № 236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генерал-майор внутренней службы</w:t>
            </w:r>
            <w:br/>
            <w:br/>
            <w:r>
              <w:rPr/>
              <w:t xml:space="preserve">Ташматов Михаил Абдувалиевич</w:t>
            </w:r>
            <w:br/>
            <w:br/>
            <w:r>
              <w:rPr/>
              <w:t xml:space="preserve">Указ Президента Российской Федерации от 13 декабря 2014 г. №764</w:t>
            </w:r>
            <w:br/>
            <w:br/>
            <w:r>
              <w:rPr/>
              <w:t xml:space="preserve">Приказ МЧС России от 15 декабря 2014 г. № 176- НС</w:t>
            </w:r>
            <w:br/>
            <w:br/>
            <w:r>
              <w:rPr/>
              <w:t xml:space="preserve">    Начальник Главного управления МЧС России поХабаровскому краю</w:t>
            </w:r>
            <w:br/>
            <w:br/>
            <w:r>
              <w:rPr/>
              <w:t xml:space="preserve">генерал-майор внутренней службы</w:t>
            </w:r>
            <w:br/>
            <w:br/>
            <w:r>
              <w:rPr/>
              <w:t xml:space="preserve">Волынкин Олег Жанович</w:t>
            </w:r>
            <w:br/>
            <w:br/>
            <w:r>
              <w:rPr/>
              <w:t xml:space="preserve">Указ Президента Российской Федерации от 1 мая 2017 г. № 192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генерал-лейтенант внутренней службы</w:t>
            </w:r>
            <w:br/>
            <w:br/>
            <w:r>
              <w:rPr/>
              <w:t xml:space="preserve">Волынкин Олег Жанович</w:t>
            </w:r>
            <w:br/>
            <w:br/>
            <w:r>
              <w:rPr/>
              <w:t xml:space="preserve">Указ Президента Российской Федерации от 12 декабря 2018 г. №709</w:t>
            </w:r>
            <w:br/>
            <w:br/>
            <w:r>
              <w:rPr/>
              <w:t xml:space="preserve">  Начальник Главного управления МЧС России по Хабаровскомукраю</w:t>
            </w:r>
            <w:br/>
            <w:br/>
            <w:r>
              <w:rPr/>
              <w:t xml:space="preserve">генерал-майор внутренней службы</w:t>
            </w:r>
            <w:br/>
            <w:br/>
            <w:r>
              <w:rPr/>
              <w:t xml:space="preserve">Гибадулин Матвей Галиевич</w:t>
            </w:r>
            <w:br/>
            <w:br/>
            <w:r>
              <w:rPr/>
              <w:t xml:space="preserve">Указ Президента Российской Федерации от 2 марта 2020 г. № 160</w:t>
            </w:r>
            <w:br/>
            <w:br/>
            <w:r>
              <w:rPr/>
              <w:t xml:space="preserve">  Основными задачами Главного управления МЧС Россииявляются:</w:t>
            </w:r>
            <w:br/>
            <w:br/>
            <w:r>
              <w:rPr/>
              <w:t xml:space="preserve">1) реализация государственной политики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 на территории субъекта Российской Федерации в пределахустановленных полномочий;</w:t>
            </w:r>
            <w:br/>
            <w:br/>
            <w:r>
              <w:rPr/>
              <w:t xml:space="preserve">2) осуществление управления в пределах своей компетенции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3) осуществление в установленном порядке надзорных и контрольныхфункций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 на территориисубъекта Российской Федерации;</w:t>
            </w:r>
            <w:br/>
            <w:br/>
            <w:r>
              <w:rPr/>
              <w:t xml:space="preserve">4) осуществление деятельности в пределах своей компетенции поорганизации и ведению гражданской обороны, экстренному реагированиюпри чрезвычайных ситуациях, в том числе по чрезвычайномугуманитарному реагированию, защите населения и территорий отчрезвычайных ситуаций и пожаров, обеспечению безопасности людей наводных объектах на территории субъекта РоссийскойФедерации. </w:t>
            </w:r>
            <w:br/>
            <w:br/>
            <w:r>
              <w:rPr/>
              <w:t xml:space="preserve">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2021-04-22T01:09:56+10:00</dcterms:created>
  <dcterms:modified xsi:type="dcterms:W3CDTF">2021-04-22T01:09:56+10:00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