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FA2" w:rsidRDefault="00115FA2" w:rsidP="00115FA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23 апреля 2020г.</w:t>
      </w:r>
    </w:p>
    <w:p w:rsidR="00115FA2" w:rsidRDefault="00115FA2" w:rsidP="00115FA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23 апреля 2020 года в 11:00 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115FA2" w:rsidRPr="00A33BE7" w:rsidRDefault="00115FA2" w:rsidP="00115FA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</w:t>
      </w:r>
      <w:r w:rsidRPr="00A33BE7">
        <w:rPr>
          <w:rFonts w:ascii="Arial" w:hAnsi="Arial" w:cs="Arial"/>
          <w:color w:val="000000"/>
          <w:sz w:val="18"/>
          <w:szCs w:val="18"/>
        </w:rPr>
        <w:t>явилось уведомление государственного служащего  о возникновении личной заинтересованности при исполнении должностных обязанностей, которая приводит или может привезти к конфликту интересов</w:t>
      </w:r>
    </w:p>
    <w:p w:rsidR="00115FA2" w:rsidRPr="00A33BE7" w:rsidRDefault="00115FA2" w:rsidP="00115FA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Рассмотрено </w:t>
      </w:r>
      <w:r w:rsidRPr="00A33BE7">
        <w:rPr>
          <w:rFonts w:ascii="Arial" w:hAnsi="Arial" w:cs="Arial"/>
          <w:color w:val="000000"/>
          <w:sz w:val="18"/>
          <w:szCs w:val="18"/>
        </w:rPr>
        <w:t>уведомление государственного служащего  о возникновении личной заинтересованности при исполнении должностных обязанностей, которая приводит или может привезти к конфликту интересов</w:t>
      </w:r>
    </w:p>
    <w:p w:rsidR="00115FA2" w:rsidRDefault="00115FA2" w:rsidP="00115FA2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Комиссия вынесла решение:  при исполнении должностных обязанностей государственного служащего конфликт интересов отсутствует</w:t>
      </w:r>
    </w:p>
    <w:p w:rsidR="00420657" w:rsidRDefault="00420657" w:rsidP="000D6F61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</w:pPr>
    </w:p>
    <w:sectPr w:rsidR="00420657" w:rsidSect="00175A05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455"/>
    <w:rsid w:val="00011818"/>
    <w:rsid w:val="00016BDB"/>
    <w:rsid w:val="00035C11"/>
    <w:rsid w:val="000462CA"/>
    <w:rsid w:val="000909DB"/>
    <w:rsid w:val="000A723F"/>
    <w:rsid w:val="000B6968"/>
    <w:rsid w:val="000C65DB"/>
    <w:rsid w:val="000D00B1"/>
    <w:rsid w:val="000D6F61"/>
    <w:rsid w:val="001071A2"/>
    <w:rsid w:val="001107F7"/>
    <w:rsid w:val="00115FA2"/>
    <w:rsid w:val="001462E7"/>
    <w:rsid w:val="00175A05"/>
    <w:rsid w:val="00191EA0"/>
    <w:rsid w:val="001A3EE9"/>
    <w:rsid w:val="001A7F9C"/>
    <w:rsid w:val="001D5027"/>
    <w:rsid w:val="001D57C2"/>
    <w:rsid w:val="001E098C"/>
    <w:rsid w:val="001E0999"/>
    <w:rsid w:val="002163AD"/>
    <w:rsid w:val="00221CAD"/>
    <w:rsid w:val="00222508"/>
    <w:rsid w:val="00255131"/>
    <w:rsid w:val="00263109"/>
    <w:rsid w:val="002869A4"/>
    <w:rsid w:val="00297B35"/>
    <w:rsid w:val="002A7B2B"/>
    <w:rsid w:val="002B04D3"/>
    <w:rsid w:val="002E13C9"/>
    <w:rsid w:val="00336A71"/>
    <w:rsid w:val="00345272"/>
    <w:rsid w:val="00364496"/>
    <w:rsid w:val="003A7246"/>
    <w:rsid w:val="00420657"/>
    <w:rsid w:val="00431552"/>
    <w:rsid w:val="004372B4"/>
    <w:rsid w:val="004442D5"/>
    <w:rsid w:val="004519CD"/>
    <w:rsid w:val="00455DCB"/>
    <w:rsid w:val="00483495"/>
    <w:rsid w:val="00491CAA"/>
    <w:rsid w:val="004B6711"/>
    <w:rsid w:val="004C5610"/>
    <w:rsid w:val="004F20A0"/>
    <w:rsid w:val="00515621"/>
    <w:rsid w:val="00516B1B"/>
    <w:rsid w:val="00586082"/>
    <w:rsid w:val="005A20C9"/>
    <w:rsid w:val="005B3C57"/>
    <w:rsid w:val="005D6172"/>
    <w:rsid w:val="005D71CF"/>
    <w:rsid w:val="005F6AE9"/>
    <w:rsid w:val="00614B73"/>
    <w:rsid w:val="00621081"/>
    <w:rsid w:val="0063671B"/>
    <w:rsid w:val="00660ED3"/>
    <w:rsid w:val="00662F54"/>
    <w:rsid w:val="00666B08"/>
    <w:rsid w:val="00676810"/>
    <w:rsid w:val="00683D0A"/>
    <w:rsid w:val="00686224"/>
    <w:rsid w:val="006A05A2"/>
    <w:rsid w:val="006B0FF2"/>
    <w:rsid w:val="006B49DF"/>
    <w:rsid w:val="006E1ACC"/>
    <w:rsid w:val="0070133C"/>
    <w:rsid w:val="00706B95"/>
    <w:rsid w:val="00710CD3"/>
    <w:rsid w:val="00713023"/>
    <w:rsid w:val="007A5732"/>
    <w:rsid w:val="007B56EA"/>
    <w:rsid w:val="007F5064"/>
    <w:rsid w:val="008344B4"/>
    <w:rsid w:val="00837308"/>
    <w:rsid w:val="00844F06"/>
    <w:rsid w:val="00862971"/>
    <w:rsid w:val="00863C04"/>
    <w:rsid w:val="00880C59"/>
    <w:rsid w:val="008A7AF8"/>
    <w:rsid w:val="008B0841"/>
    <w:rsid w:val="008B143D"/>
    <w:rsid w:val="00914C61"/>
    <w:rsid w:val="00915A34"/>
    <w:rsid w:val="00931C2D"/>
    <w:rsid w:val="0095774F"/>
    <w:rsid w:val="00965F5E"/>
    <w:rsid w:val="0097519C"/>
    <w:rsid w:val="00986904"/>
    <w:rsid w:val="009914D7"/>
    <w:rsid w:val="009A1C0F"/>
    <w:rsid w:val="009D6B26"/>
    <w:rsid w:val="009E2712"/>
    <w:rsid w:val="00A35388"/>
    <w:rsid w:val="00A77BAD"/>
    <w:rsid w:val="00A821F5"/>
    <w:rsid w:val="00AC2F62"/>
    <w:rsid w:val="00AE77F6"/>
    <w:rsid w:val="00B17D04"/>
    <w:rsid w:val="00B44BF1"/>
    <w:rsid w:val="00B540BA"/>
    <w:rsid w:val="00B85940"/>
    <w:rsid w:val="00B908D6"/>
    <w:rsid w:val="00BB0E9B"/>
    <w:rsid w:val="00BB63D9"/>
    <w:rsid w:val="00BE552C"/>
    <w:rsid w:val="00BF349C"/>
    <w:rsid w:val="00C220EC"/>
    <w:rsid w:val="00C23E88"/>
    <w:rsid w:val="00C30A3F"/>
    <w:rsid w:val="00C36755"/>
    <w:rsid w:val="00C4261B"/>
    <w:rsid w:val="00C509E1"/>
    <w:rsid w:val="00CC0F0C"/>
    <w:rsid w:val="00CC3267"/>
    <w:rsid w:val="00CC5F7A"/>
    <w:rsid w:val="00CD5841"/>
    <w:rsid w:val="00CE0ADA"/>
    <w:rsid w:val="00D051BE"/>
    <w:rsid w:val="00D06FB8"/>
    <w:rsid w:val="00D16B91"/>
    <w:rsid w:val="00D57EEC"/>
    <w:rsid w:val="00D60686"/>
    <w:rsid w:val="00D8086F"/>
    <w:rsid w:val="00D903A8"/>
    <w:rsid w:val="00D90AF9"/>
    <w:rsid w:val="00D953F9"/>
    <w:rsid w:val="00DB4480"/>
    <w:rsid w:val="00DC006F"/>
    <w:rsid w:val="00DC0E46"/>
    <w:rsid w:val="00DD4D13"/>
    <w:rsid w:val="00DF2B6A"/>
    <w:rsid w:val="00E047BD"/>
    <w:rsid w:val="00E94BBD"/>
    <w:rsid w:val="00EA36B4"/>
    <w:rsid w:val="00EC47E2"/>
    <w:rsid w:val="00EE242E"/>
    <w:rsid w:val="00EE5CA3"/>
    <w:rsid w:val="00EF036C"/>
    <w:rsid w:val="00EF70EA"/>
    <w:rsid w:val="00EF71BD"/>
    <w:rsid w:val="00F0435C"/>
    <w:rsid w:val="00F04A58"/>
    <w:rsid w:val="00F516EA"/>
    <w:rsid w:val="00F66EBD"/>
    <w:rsid w:val="00F8517C"/>
    <w:rsid w:val="00FC0455"/>
    <w:rsid w:val="00FC0F28"/>
    <w:rsid w:val="00FD1F39"/>
    <w:rsid w:val="00FE1A49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4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0455"/>
    <w:rPr>
      <w:b/>
      <w:bCs/>
    </w:rPr>
  </w:style>
  <w:style w:type="character" w:customStyle="1" w:styleId="apple-converted-space">
    <w:name w:val="apple-converted-space"/>
    <w:basedOn w:val="a0"/>
    <w:rsid w:val="00FC0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2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Пресс-служба</cp:lastModifiedBy>
  <cp:revision>2</cp:revision>
  <dcterms:created xsi:type="dcterms:W3CDTF">2020-07-22T12:18:00Z</dcterms:created>
  <dcterms:modified xsi:type="dcterms:W3CDTF">2020-07-22T12:18:00Z</dcterms:modified>
</cp:coreProperties>
</file>